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E" w:rsidRDefault="0075701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A1CEE" wp14:editId="05F4B001">
                <wp:simplePos x="0" y="0"/>
                <wp:positionH relativeFrom="column">
                  <wp:posOffset>-329565</wp:posOffset>
                </wp:positionH>
                <wp:positionV relativeFrom="paragraph">
                  <wp:posOffset>-22226</wp:posOffset>
                </wp:positionV>
                <wp:extent cx="6877050" cy="8829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D8" w:rsidRPr="006F7170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bookmarkStart w:id="0" w:name="_Hlk515358873"/>
                            <w:r w:rsidRPr="006F7170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Privatlivspolitik</w:t>
                            </w:r>
                            <w:r w:rsidR="001C5E7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Kunder</w:t>
                            </w:r>
                            <w:r w:rsidRPr="006F7170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– indsamling og anvendelse af personoplysninger</w:t>
                            </w:r>
                          </w:p>
                          <w:bookmarkEnd w:id="0"/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132D8" w:rsidRP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132D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  <w:t>Behandling af personoplysninger – opfyldelse af aftale/kontrakt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I forbindelse med indgåelse af aftale om samarbejde med Byens Låseservice ApS</w:t>
                            </w:r>
                            <w:proofErr w:type="gram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 (se</w:t>
                            </w:r>
                            <w:proofErr w:type="gramEnd"/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kontaktoplysninger nedenfor) har du oplyst en række personoplysninger, herunder særligt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3" w:eastAsia="CIDFont+F3" w:hAnsi="CIDFont+F1" w:cs="CIDFont+F3" w:hint="eastAsia"/>
                                <w:color w:val="00000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CIDFont+F3" w:eastAsia="CIDFont+F3" w:hAnsi="CIDFont+F1" w:cs="CIDFont+F3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Dit/jeres navne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3" w:eastAsia="CIDFont+F3" w:hAnsi="CIDFont+F1" w:cs="CIDFont+F3" w:hint="eastAsia"/>
                                <w:color w:val="00000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CIDFont+F3" w:eastAsia="CIDFont+F3" w:hAnsi="CIDFont+F1" w:cs="CIDFont+F3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Dit/jeres arbejdsadresser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3" w:eastAsia="CIDFont+F3" w:hAnsi="CIDFont+F1" w:cs="CIDFont+F3" w:hint="eastAsia"/>
                                <w:color w:val="00000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CIDFont+F3" w:eastAsia="CIDFont+F3" w:hAnsi="CIDFont+F1" w:cs="CIDFont+F3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Dit/jeres e-mailadresser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3" w:eastAsia="CIDFont+F3" w:hAnsi="CIDFont+F1" w:cs="CIDFont+F3" w:hint="eastAsia"/>
                                <w:color w:val="00000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CIDFont+F3" w:eastAsia="CIDFont+F3" w:hAnsi="CIDFont+F1" w:cs="CIDFont+F3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Dit/jeres telefonnumre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3" w:eastAsia="CIDFont+F3" w:hAnsi="CIDFont+F1" w:cs="CIDFont+F3" w:hint="eastAsia"/>
                                <w:color w:val="00000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CIDFont+F3" w:eastAsia="CIDFont+F3" w:hAnsi="CIDFont+F1" w:cs="CIDFont+F3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Øvrige kontaktoplysninger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Vi behandler disse personoplysninger i forbindelse med vores samarbejde, da det er nødvendigt for,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at vi kan opfylde vores del af aftalen – det vil sige </w:t>
                            </w:r>
                            <w:proofErr w:type="gram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udføre</w:t>
                            </w:r>
                            <w:proofErr w:type="gram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, kontrollere, dokumentere arbejdet (produkter og ydelser).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132D8" w:rsidRP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132D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  <w:t>Datasikkerhed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Vi behandler dine personoplysninger sikkert og fortroligt i overensstemmelse med gældende lovgivning,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herunder persondataforordningen og databeskyttelsesloven.</w:t>
                            </w:r>
                            <w:proofErr w:type="gramEnd"/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Dine oplysninger vil alene blive anvendt til det formål, de er indsamlet til, og vil blive slettet, når dette formål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er opfyldt eller ikke længere relevant.</w:t>
                            </w:r>
                            <w:proofErr w:type="gram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Vi anvender tredjeparter til håndtering af data og har indgået databehandleraftaler med disse databehandlere, hvilket er vores garanti for, at de overholder gældende regler om beskyttelse af dine personoplysninger.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Der kan ligeledes ske overdragelse af data til evt. direkte levering af produkter eller ydelser til udførelse af en aftalt opgave.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7132D8" w:rsidRP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132D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Oplysning, indsigelse, ændring, </w:t>
                            </w:r>
                            <w:proofErr w:type="spellStart"/>
                            <w:r w:rsidRPr="007132D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  <w:t>dataportabilitet</w:t>
                            </w:r>
                            <w:proofErr w:type="spellEnd"/>
                            <w:r w:rsidRPr="007132D8">
                              <w:rPr>
                                <w:rFonts w:ascii="CIDFont+F1" w:hAnsi="CIDFont+F1" w:cs="CIDFont+F1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og sletning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Du kan altid kontakte os for at få oplyst, hvilke af dine personoplysninger vi ligger inde med. Dette kan ske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ved henvendelse til: </w:t>
                            </w:r>
                          </w:p>
                          <w:p w:rsidR="007132D8" w:rsidRP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32D8"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Byens Låseservice ApS</w:t>
                            </w:r>
                          </w:p>
                          <w:p w:rsidR="007132D8" w:rsidRPr="006F7170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132D8"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CVR-nr. </w:t>
                            </w:r>
                            <w:r w:rsidRPr="006F7170"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30276388</w:t>
                            </w:r>
                          </w:p>
                          <w:p w:rsidR="007132D8" w:rsidRPr="006F7170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F7170"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E-mail: post@byens-laase.dk</w:t>
                            </w:r>
                          </w:p>
                          <w:p w:rsidR="007132D8" w:rsidRPr="006F7170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Hvis der er fejl i vores oplysninger, har du krav på at få dem rettet, så vi har de rigtige, lige som du har ret til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få</w:t>
                            </w:r>
                            <w:proofErr w:type="gram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 udleveret oplysningerne i et almindeligt format (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dataportabilitet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Ønsker du at udnytte din ret til ændring eller 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dataportabilitet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, er du velkommen til at skrive til os på ovennævnte e-mailadresse.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Ønsker du ikke længere, at vi skal behandle dine personoplysninger, eller at vi skal begrænse behandlingen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af dine personoplysninger, kan du også sende os en anmodning herom til ovennævnte e-mailadresse.</w:t>
                            </w: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Dine oplysninger vil blive slettet efter 5-10 år efter samarbejdets ophør, da vi er forpligtet til at gemme oplysningerne i </w:t>
                            </w:r>
                            <w:r w:rsidR="006A0AE9"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5 år jævnfør bogføringsloven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A0AE9" w:rsidRDefault="006A0AE9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132D8" w:rsidRDefault="007132D8" w:rsidP="007132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>Hvis du ønsker at klage over Byens Låseservice ApS behandling af dine personoplysninger, kan dette ske til</w:t>
                            </w:r>
                          </w:p>
                          <w:p w:rsidR="007132D8" w:rsidRDefault="007132D8" w:rsidP="007132D8"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21"/>
                                <w:szCs w:val="21"/>
                              </w:rPr>
                              <w:t xml:space="preserve">Datatilsynet, på adressen Borgergade 28,5., 1300 København, telefon 33 19 32 00 e-mail: </w:t>
                            </w:r>
                            <w:r>
                              <w:rPr>
                                <w:rFonts w:ascii="CIDFont+F2" w:hAnsi="CIDFont+F2" w:cs="CIDFont+F2"/>
                                <w:color w:val="0563C2"/>
                                <w:sz w:val="21"/>
                                <w:szCs w:val="21"/>
                              </w:rPr>
                              <w:t>dt@datatilsynet.dk</w:t>
                            </w:r>
                          </w:p>
                          <w:p w:rsidR="00981892" w:rsidRDefault="00981892"/>
                          <w:p w:rsidR="00902BB5" w:rsidRDefault="00902BB5"/>
                          <w:p w:rsidR="00902BB5" w:rsidRDefault="00902BB5"/>
                          <w:p w:rsidR="00902BB5" w:rsidRDefault="00902BB5">
                            <w:r>
                              <w:t>23-04-2019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1.75pt;width:541.5pt;height:6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s7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" filled="f" stroked="f">
                <v:textbox>
                  <w:txbxContent>
                    <w:p w:rsidR="007132D8" w:rsidRPr="006F7170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bookmarkStart w:id="2" w:name="_Hlk515358873"/>
                      <w:r w:rsidRPr="006F7170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>Privatlivspolitik</w:t>
                      </w:r>
                      <w:r w:rsidR="001C5E7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 xml:space="preserve"> Kunder</w:t>
                      </w:r>
                      <w:r w:rsidRPr="006F7170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 xml:space="preserve"> – indsamling og anvendelse af personoplysninger</w:t>
                      </w:r>
                    </w:p>
                    <w:bookmarkEnd w:id="2"/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color w:val="000000"/>
                          <w:sz w:val="30"/>
                          <w:szCs w:val="30"/>
                        </w:rPr>
                      </w:pPr>
                    </w:p>
                    <w:p w:rsidR="007132D8" w:rsidRP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7132D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  <w:t>Behandling af personoplysninger – opfyldelse af aftale/kontrakt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I forbindelse med indgåelse af aftale om samarbejde med Byens Låseservice ApS</w:t>
                      </w:r>
                      <w:proofErr w:type="gram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 (se</w:t>
                      </w:r>
                      <w:proofErr w:type="gramEnd"/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kontaktoplysninger nedenfor) har du oplyst en række personoplysninger, herunder særligt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3" w:eastAsia="CIDFont+F3" w:hAnsi="CIDFont+F1" w:cs="CIDFont+F3" w:hint="eastAsia"/>
                          <w:color w:val="00000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CIDFont+F3" w:eastAsia="CIDFont+F3" w:hAnsi="CIDFont+F1" w:cs="CIDFont+F3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Dit/jeres navne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3" w:eastAsia="CIDFont+F3" w:hAnsi="CIDFont+F1" w:cs="CIDFont+F3" w:hint="eastAsia"/>
                          <w:color w:val="00000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CIDFont+F3" w:eastAsia="CIDFont+F3" w:hAnsi="CIDFont+F1" w:cs="CIDFont+F3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Dit/jeres arbejdsadresser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3" w:eastAsia="CIDFont+F3" w:hAnsi="CIDFont+F1" w:cs="CIDFont+F3" w:hint="eastAsia"/>
                          <w:color w:val="00000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CIDFont+F3" w:eastAsia="CIDFont+F3" w:hAnsi="CIDFont+F1" w:cs="CIDFont+F3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Dit/jeres e-mailadresser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3" w:eastAsia="CIDFont+F3" w:hAnsi="CIDFont+F1" w:cs="CIDFont+F3" w:hint="eastAsia"/>
                          <w:color w:val="00000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CIDFont+F3" w:eastAsia="CIDFont+F3" w:hAnsi="CIDFont+F1" w:cs="CIDFont+F3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Dit/jeres telefonnumre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3" w:eastAsia="CIDFont+F3" w:hAnsi="CIDFont+F1" w:cs="CIDFont+F3" w:hint="eastAsia"/>
                          <w:color w:val="00000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CIDFont+F3" w:eastAsia="CIDFont+F3" w:hAnsi="CIDFont+F1" w:cs="CIDFont+F3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Øvrige kontaktoplysninger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Vi behandler disse personoplysninger i forbindelse med vores samarbejde, da det er nødvendigt for,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at vi kan opfylde vores del af aftalen – det vil sige </w:t>
                      </w:r>
                      <w:proofErr w:type="gram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udføre</w:t>
                      </w:r>
                      <w:proofErr w:type="gramEnd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, kontrollere, dokumentere arbejdet (produkter og ydelser).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color w:val="000000"/>
                          <w:sz w:val="30"/>
                          <w:szCs w:val="30"/>
                        </w:rPr>
                      </w:pPr>
                    </w:p>
                    <w:p w:rsidR="007132D8" w:rsidRP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7132D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  <w:t>Datasikkerhed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Vi behandler dine personoplysninger sikkert og fortroligt i overensstemmelse med gældende lovgivning,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herunder persondataforordningen og databeskyttelsesloven.</w:t>
                      </w:r>
                      <w:proofErr w:type="gramEnd"/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Dine oplysninger vil alene blive anvendt til det formål, de er indsamlet til, og vil blive slettet, når dette formål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er opfyldt eller ikke længere relevant.</w:t>
                      </w:r>
                      <w:proofErr w:type="gramEnd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Vi anvender tredjeparter til håndtering af data og har indgået databehandleraftaler med disse databehandlere, hvilket er vores garanti for, at de overholder gældende regler om beskyttelse af dine personoplysninger.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Der kan ligeledes ske overdragelse af data til evt. direkte levering af produkter eller ydelser til udførelse af en aftalt opgave.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color w:val="000000"/>
                          <w:sz w:val="30"/>
                          <w:szCs w:val="30"/>
                        </w:rPr>
                      </w:pPr>
                    </w:p>
                    <w:p w:rsidR="007132D8" w:rsidRP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7132D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  <w:t xml:space="preserve">Oplysning, indsigelse, ændring, </w:t>
                      </w:r>
                      <w:proofErr w:type="spellStart"/>
                      <w:r w:rsidRPr="007132D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  <w:t>dataportabilitet</w:t>
                      </w:r>
                      <w:proofErr w:type="spellEnd"/>
                      <w:r w:rsidRPr="007132D8">
                        <w:rPr>
                          <w:rFonts w:ascii="CIDFont+F1" w:hAnsi="CIDFont+F1" w:cs="CIDFont+F1"/>
                          <w:b/>
                          <w:color w:val="000000"/>
                          <w:sz w:val="30"/>
                          <w:szCs w:val="30"/>
                        </w:rPr>
                        <w:t xml:space="preserve"> og sletning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Du kan altid kontakte os for at få oplyst, hvilke af dine personoplysninger vi ligger inde med. Dette kan ske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ved henvendelse til: </w:t>
                      </w:r>
                    </w:p>
                    <w:p w:rsidR="007132D8" w:rsidRP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 w:rsidRPr="007132D8"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Byens Låseservice ApS</w:t>
                      </w:r>
                    </w:p>
                    <w:p w:rsidR="007132D8" w:rsidRPr="006F7170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7132D8"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CVR-nr. </w:t>
                      </w:r>
                      <w:r w:rsidRPr="006F7170"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  <w:lang w:val="en-US"/>
                        </w:rPr>
                        <w:t>30276388</w:t>
                      </w:r>
                    </w:p>
                    <w:p w:rsidR="007132D8" w:rsidRPr="006F7170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6F7170"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  <w:lang w:val="en-US"/>
                        </w:rPr>
                        <w:t>E-mail: post@byens-laase.dk</w:t>
                      </w:r>
                    </w:p>
                    <w:p w:rsidR="007132D8" w:rsidRPr="006F7170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Hvis der er fejl i vores oplysninger, har du krav på at få dem rettet, så vi har de rigtige, lige som du har ret til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at </w:t>
                      </w:r>
                      <w:proofErr w:type="gram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få</w:t>
                      </w:r>
                      <w:proofErr w:type="gramEnd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 udleveret oplysningerne i et almindeligt format (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dataportabilitet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). 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Ønsker du at udnytte din ret til ændring eller 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dataportabilitet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, er du velkommen til at skrive til os på ovennævnte e-mailadresse.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Ønsker du ikke længere, at vi skal behandle dine personoplysninger, eller at vi skal begrænse behandlingen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af dine personoplysninger, kan du også sende os en anmodning herom til ovennævnte e-mailadresse.</w:t>
                      </w: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Dine oplysninger vil blive slettet efter 5-10 år efter samarbejdets ophør, da vi er forpligtet til at gemme oplysningerne i </w:t>
                      </w:r>
                      <w:r w:rsidR="006A0AE9"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5 år jævnfør bogføringsloven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6A0AE9" w:rsidRDefault="006A0AE9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</w:p>
                    <w:p w:rsidR="007132D8" w:rsidRDefault="007132D8" w:rsidP="007132D8">
                      <w:pPr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>Hvis du ønsker at klage over Byens Låseservice ApS behandling af dine personoplysninger, kan dette ske til</w:t>
                      </w:r>
                    </w:p>
                    <w:p w:rsidR="007132D8" w:rsidRDefault="007132D8" w:rsidP="007132D8">
                      <w:r>
                        <w:rPr>
                          <w:rFonts w:ascii="CIDFont+F2" w:hAnsi="CIDFont+F2" w:cs="CIDFont+F2"/>
                          <w:color w:val="000000"/>
                          <w:sz w:val="21"/>
                          <w:szCs w:val="21"/>
                        </w:rPr>
                        <w:t xml:space="preserve">Datatilsynet, på adressen Borgergade 28,5., 1300 København, telefon 33 19 32 00 e-mail: </w:t>
                      </w:r>
                      <w:r>
                        <w:rPr>
                          <w:rFonts w:ascii="CIDFont+F2" w:hAnsi="CIDFont+F2" w:cs="CIDFont+F2"/>
                          <w:color w:val="0563C2"/>
                          <w:sz w:val="21"/>
                          <w:szCs w:val="21"/>
                        </w:rPr>
                        <w:t>dt@datatilsynet.dk</w:t>
                      </w:r>
                    </w:p>
                    <w:p w:rsidR="00981892" w:rsidRDefault="00981892"/>
                    <w:p w:rsidR="00902BB5" w:rsidRDefault="00902BB5"/>
                    <w:p w:rsidR="00902BB5" w:rsidRDefault="00902BB5"/>
                    <w:p w:rsidR="00902BB5" w:rsidRDefault="00902BB5">
                      <w:r>
                        <w:t>23-04-2019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357E4E" w:rsidSect="00D4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9A" w:rsidRDefault="00B1099A" w:rsidP="00883019">
      <w:r>
        <w:separator/>
      </w:r>
    </w:p>
  </w:endnote>
  <w:endnote w:type="continuationSeparator" w:id="0">
    <w:p w:rsidR="00B1099A" w:rsidRDefault="00B1099A" w:rsidP="008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F" w:rsidRDefault="00DE777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F" w:rsidRDefault="00DE777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F" w:rsidRDefault="00DE77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9A" w:rsidRDefault="00B1099A" w:rsidP="00883019">
      <w:r>
        <w:separator/>
      </w:r>
    </w:p>
  </w:footnote>
  <w:footnote w:type="continuationSeparator" w:id="0">
    <w:p w:rsidR="00B1099A" w:rsidRDefault="00B1099A" w:rsidP="0088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F" w:rsidRDefault="00DE777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9" w:rsidRPr="00667662" w:rsidRDefault="00545E86" w:rsidP="00DE777F">
    <w:pPr>
      <w:pStyle w:val="Titel"/>
      <w:spacing w:before="100" w:beforeAutospacing="1" w:after="120"/>
      <w:ind w:left="-340" w:right="-567"/>
      <w:rPr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42266">
      <w:rPr>
        <w:rStyle w:val="Fremhv"/>
        <w:noProof/>
        <w:lang w:eastAsia="da-DK"/>
      </w:rPr>
      <w:drawing>
        <wp:inline distT="0" distB="0" distL="0" distR="0" wp14:anchorId="1EA546E6" wp14:editId="459DA3E5">
          <wp:extent cx="2324100" cy="695325"/>
          <wp:effectExtent l="19050" t="19050" r="19050" b="28575"/>
          <wp:docPr id="1" name="Billede 1" descr="C:\Users\Bruger\AppData\Local\Temp\Temp1_Byens Låseservice.zip\jpg\Byens-Laseservice-ApS_CMY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ger\AppData\Local\Temp\Temp1_Byens Låseservice.zip\jpg\Byens-Laseservice-ApS_CMY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 w:rsidR="000324C3">
      <w:rPr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</w:t>
    </w:r>
    <w:r w:rsidR="00DE777F">
      <w:rPr>
        <w:noProof/>
        <w:lang w:eastAsia="da-DK"/>
      </w:rPr>
      <w:drawing>
        <wp:inline distT="0" distB="0" distL="0" distR="0">
          <wp:extent cx="2704314" cy="714375"/>
          <wp:effectExtent l="0" t="0" r="127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4C3">
      <w:rPr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F" w:rsidRDefault="00DE777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34"/>
    <w:multiLevelType w:val="hybridMultilevel"/>
    <w:tmpl w:val="5E00A20E"/>
    <w:lvl w:ilvl="0" w:tplc="6D8647A8">
      <w:start w:val="3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C09"/>
    <w:multiLevelType w:val="hybridMultilevel"/>
    <w:tmpl w:val="764E2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1FA5"/>
    <w:multiLevelType w:val="hybridMultilevel"/>
    <w:tmpl w:val="88B62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99F"/>
    <w:multiLevelType w:val="hybridMultilevel"/>
    <w:tmpl w:val="7FEE6314"/>
    <w:lvl w:ilvl="0" w:tplc="4DDEC02A">
      <w:start w:val="2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279C"/>
    <w:multiLevelType w:val="hybridMultilevel"/>
    <w:tmpl w:val="0E98444C"/>
    <w:lvl w:ilvl="0" w:tplc="731EE774">
      <w:start w:val="3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0353"/>
    <w:multiLevelType w:val="hybridMultilevel"/>
    <w:tmpl w:val="469A0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6E03"/>
    <w:multiLevelType w:val="hybridMultilevel"/>
    <w:tmpl w:val="D4985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B494E"/>
    <w:multiLevelType w:val="hybridMultilevel"/>
    <w:tmpl w:val="CDBAD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222FD"/>
    <w:multiLevelType w:val="hybridMultilevel"/>
    <w:tmpl w:val="9606C7CA"/>
    <w:lvl w:ilvl="0" w:tplc="6D2A6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9441F"/>
    <w:multiLevelType w:val="hybridMultilevel"/>
    <w:tmpl w:val="58923E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6750"/>
    <w:multiLevelType w:val="hybridMultilevel"/>
    <w:tmpl w:val="1B94686E"/>
    <w:lvl w:ilvl="0" w:tplc="20105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11D38"/>
    <w:multiLevelType w:val="hybridMultilevel"/>
    <w:tmpl w:val="D7D46B68"/>
    <w:lvl w:ilvl="0" w:tplc="17600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7"/>
    <w:rsid w:val="0001258E"/>
    <w:rsid w:val="00014A62"/>
    <w:rsid w:val="00026841"/>
    <w:rsid w:val="000324C3"/>
    <w:rsid w:val="000656B3"/>
    <w:rsid w:val="000719EF"/>
    <w:rsid w:val="00074BFB"/>
    <w:rsid w:val="00075CE7"/>
    <w:rsid w:val="000C2E44"/>
    <w:rsid w:val="000C315C"/>
    <w:rsid w:val="000D4043"/>
    <w:rsid w:val="000D573A"/>
    <w:rsid w:val="000D5D3C"/>
    <w:rsid w:val="000D7038"/>
    <w:rsid w:val="00104EAC"/>
    <w:rsid w:val="00121E02"/>
    <w:rsid w:val="0012601A"/>
    <w:rsid w:val="00127E1F"/>
    <w:rsid w:val="00150007"/>
    <w:rsid w:val="0016056E"/>
    <w:rsid w:val="0016427B"/>
    <w:rsid w:val="001765AA"/>
    <w:rsid w:val="00177F09"/>
    <w:rsid w:val="00191739"/>
    <w:rsid w:val="00195BD5"/>
    <w:rsid w:val="00195E84"/>
    <w:rsid w:val="001A3F0B"/>
    <w:rsid w:val="001A5527"/>
    <w:rsid w:val="001C2A38"/>
    <w:rsid w:val="001C38DA"/>
    <w:rsid w:val="001C5E78"/>
    <w:rsid w:val="001E048F"/>
    <w:rsid w:val="001E23A9"/>
    <w:rsid w:val="001E474F"/>
    <w:rsid w:val="001F2A8A"/>
    <w:rsid w:val="00215E6A"/>
    <w:rsid w:val="002275E8"/>
    <w:rsid w:val="00254D36"/>
    <w:rsid w:val="00265506"/>
    <w:rsid w:val="0026697B"/>
    <w:rsid w:val="00267BB1"/>
    <w:rsid w:val="00276097"/>
    <w:rsid w:val="00280DC9"/>
    <w:rsid w:val="00290832"/>
    <w:rsid w:val="0029755F"/>
    <w:rsid w:val="002A7C63"/>
    <w:rsid w:val="002C43A2"/>
    <w:rsid w:val="002D1697"/>
    <w:rsid w:val="002F07FC"/>
    <w:rsid w:val="00307F40"/>
    <w:rsid w:val="00320E0E"/>
    <w:rsid w:val="003225D4"/>
    <w:rsid w:val="00357E4E"/>
    <w:rsid w:val="00362DE2"/>
    <w:rsid w:val="003716A8"/>
    <w:rsid w:val="003718DC"/>
    <w:rsid w:val="00376D2E"/>
    <w:rsid w:val="003917F4"/>
    <w:rsid w:val="003F2473"/>
    <w:rsid w:val="004217B5"/>
    <w:rsid w:val="00422210"/>
    <w:rsid w:val="0043516D"/>
    <w:rsid w:val="00446ADF"/>
    <w:rsid w:val="004524C2"/>
    <w:rsid w:val="00455E36"/>
    <w:rsid w:val="00486B58"/>
    <w:rsid w:val="00497C76"/>
    <w:rsid w:val="004A4289"/>
    <w:rsid w:val="004B523E"/>
    <w:rsid w:val="004C5ACE"/>
    <w:rsid w:val="004C7239"/>
    <w:rsid w:val="004E115A"/>
    <w:rsid w:val="004E2AC5"/>
    <w:rsid w:val="004F1933"/>
    <w:rsid w:val="0050228F"/>
    <w:rsid w:val="00535CB0"/>
    <w:rsid w:val="00537603"/>
    <w:rsid w:val="00545E86"/>
    <w:rsid w:val="00555581"/>
    <w:rsid w:val="00560FF3"/>
    <w:rsid w:val="00574E7F"/>
    <w:rsid w:val="00584BB7"/>
    <w:rsid w:val="005851C2"/>
    <w:rsid w:val="00597514"/>
    <w:rsid w:val="005A61B3"/>
    <w:rsid w:val="005E5448"/>
    <w:rsid w:val="005F2CC7"/>
    <w:rsid w:val="00600717"/>
    <w:rsid w:val="00605542"/>
    <w:rsid w:val="0061324A"/>
    <w:rsid w:val="00617264"/>
    <w:rsid w:val="00620B8C"/>
    <w:rsid w:val="0062652F"/>
    <w:rsid w:val="00637D5B"/>
    <w:rsid w:val="00642298"/>
    <w:rsid w:val="00654BF0"/>
    <w:rsid w:val="00667662"/>
    <w:rsid w:val="0067585D"/>
    <w:rsid w:val="0068066E"/>
    <w:rsid w:val="006953C8"/>
    <w:rsid w:val="00696794"/>
    <w:rsid w:val="006A0AE9"/>
    <w:rsid w:val="006A20B5"/>
    <w:rsid w:val="006A3915"/>
    <w:rsid w:val="006B2F64"/>
    <w:rsid w:val="006B7E47"/>
    <w:rsid w:val="006D5387"/>
    <w:rsid w:val="006D559F"/>
    <w:rsid w:val="006E1BCE"/>
    <w:rsid w:val="006E47CC"/>
    <w:rsid w:val="006E5E3B"/>
    <w:rsid w:val="006F3B3C"/>
    <w:rsid w:val="00705B70"/>
    <w:rsid w:val="007132D8"/>
    <w:rsid w:val="007137C3"/>
    <w:rsid w:val="00744DBB"/>
    <w:rsid w:val="0075508B"/>
    <w:rsid w:val="00757019"/>
    <w:rsid w:val="0076195C"/>
    <w:rsid w:val="00771D88"/>
    <w:rsid w:val="00787CD1"/>
    <w:rsid w:val="007A195A"/>
    <w:rsid w:val="007C5457"/>
    <w:rsid w:val="007D1DF1"/>
    <w:rsid w:val="00816D36"/>
    <w:rsid w:val="00826ED8"/>
    <w:rsid w:val="0083202F"/>
    <w:rsid w:val="00832379"/>
    <w:rsid w:val="00864598"/>
    <w:rsid w:val="00874B3A"/>
    <w:rsid w:val="00883019"/>
    <w:rsid w:val="0088395B"/>
    <w:rsid w:val="00896AE1"/>
    <w:rsid w:val="008B36F1"/>
    <w:rsid w:val="008B4C5C"/>
    <w:rsid w:val="008B53C6"/>
    <w:rsid w:val="008F774D"/>
    <w:rsid w:val="00902BB5"/>
    <w:rsid w:val="00916A6E"/>
    <w:rsid w:val="00965BE2"/>
    <w:rsid w:val="00970112"/>
    <w:rsid w:val="00972E58"/>
    <w:rsid w:val="00974A75"/>
    <w:rsid w:val="00974D9E"/>
    <w:rsid w:val="00981892"/>
    <w:rsid w:val="00993F73"/>
    <w:rsid w:val="009A5293"/>
    <w:rsid w:val="009A70AC"/>
    <w:rsid w:val="009A7996"/>
    <w:rsid w:val="009B55A8"/>
    <w:rsid w:val="009F1865"/>
    <w:rsid w:val="009F6731"/>
    <w:rsid w:val="00A06E3B"/>
    <w:rsid w:val="00A15A28"/>
    <w:rsid w:val="00A17DB8"/>
    <w:rsid w:val="00A44DBF"/>
    <w:rsid w:val="00A7542D"/>
    <w:rsid w:val="00A76B50"/>
    <w:rsid w:val="00A82934"/>
    <w:rsid w:val="00A84537"/>
    <w:rsid w:val="00A84ACF"/>
    <w:rsid w:val="00A8579F"/>
    <w:rsid w:val="00A92646"/>
    <w:rsid w:val="00A95AB4"/>
    <w:rsid w:val="00A97B5D"/>
    <w:rsid w:val="00AB269C"/>
    <w:rsid w:val="00AE3DBF"/>
    <w:rsid w:val="00B00328"/>
    <w:rsid w:val="00B1099A"/>
    <w:rsid w:val="00B20D96"/>
    <w:rsid w:val="00B23234"/>
    <w:rsid w:val="00B25B9D"/>
    <w:rsid w:val="00B35D1D"/>
    <w:rsid w:val="00B60A21"/>
    <w:rsid w:val="00B61F3C"/>
    <w:rsid w:val="00BB47F4"/>
    <w:rsid w:val="00BB6370"/>
    <w:rsid w:val="00BB7E92"/>
    <w:rsid w:val="00BC2FCF"/>
    <w:rsid w:val="00BD2C05"/>
    <w:rsid w:val="00BD2CF6"/>
    <w:rsid w:val="00BD6C8B"/>
    <w:rsid w:val="00BE2C91"/>
    <w:rsid w:val="00BE6294"/>
    <w:rsid w:val="00BE7A0C"/>
    <w:rsid w:val="00BF4CF7"/>
    <w:rsid w:val="00C02789"/>
    <w:rsid w:val="00C0483E"/>
    <w:rsid w:val="00C122FF"/>
    <w:rsid w:val="00C17805"/>
    <w:rsid w:val="00C317B3"/>
    <w:rsid w:val="00C35D88"/>
    <w:rsid w:val="00C37901"/>
    <w:rsid w:val="00C43EE1"/>
    <w:rsid w:val="00C55189"/>
    <w:rsid w:val="00C63130"/>
    <w:rsid w:val="00C65DF1"/>
    <w:rsid w:val="00C676CE"/>
    <w:rsid w:val="00C716B7"/>
    <w:rsid w:val="00C9014B"/>
    <w:rsid w:val="00CA7B65"/>
    <w:rsid w:val="00CB1DEC"/>
    <w:rsid w:val="00CC0CD4"/>
    <w:rsid w:val="00CC4D69"/>
    <w:rsid w:val="00CC76BD"/>
    <w:rsid w:val="00CD4126"/>
    <w:rsid w:val="00CF2B7F"/>
    <w:rsid w:val="00CF2F37"/>
    <w:rsid w:val="00CF3B7F"/>
    <w:rsid w:val="00CF5779"/>
    <w:rsid w:val="00CF7FC4"/>
    <w:rsid w:val="00D03B94"/>
    <w:rsid w:val="00D0466F"/>
    <w:rsid w:val="00D334E4"/>
    <w:rsid w:val="00D42266"/>
    <w:rsid w:val="00D544C5"/>
    <w:rsid w:val="00D56840"/>
    <w:rsid w:val="00D7199D"/>
    <w:rsid w:val="00D71F8E"/>
    <w:rsid w:val="00D74ECF"/>
    <w:rsid w:val="00D771AC"/>
    <w:rsid w:val="00DA15A3"/>
    <w:rsid w:val="00DA25EE"/>
    <w:rsid w:val="00DA2A70"/>
    <w:rsid w:val="00DB5D08"/>
    <w:rsid w:val="00DC09FB"/>
    <w:rsid w:val="00DC64BF"/>
    <w:rsid w:val="00DD1884"/>
    <w:rsid w:val="00DD2642"/>
    <w:rsid w:val="00DE06A2"/>
    <w:rsid w:val="00DE37A0"/>
    <w:rsid w:val="00DE777F"/>
    <w:rsid w:val="00E23708"/>
    <w:rsid w:val="00E30519"/>
    <w:rsid w:val="00E33D00"/>
    <w:rsid w:val="00E37F01"/>
    <w:rsid w:val="00E43A67"/>
    <w:rsid w:val="00E53C63"/>
    <w:rsid w:val="00E84677"/>
    <w:rsid w:val="00E948B8"/>
    <w:rsid w:val="00E979FB"/>
    <w:rsid w:val="00EA4947"/>
    <w:rsid w:val="00EA740B"/>
    <w:rsid w:val="00EB4C8A"/>
    <w:rsid w:val="00EE4B43"/>
    <w:rsid w:val="00EE4CEB"/>
    <w:rsid w:val="00F15196"/>
    <w:rsid w:val="00F15AC5"/>
    <w:rsid w:val="00F163C3"/>
    <w:rsid w:val="00F24E0C"/>
    <w:rsid w:val="00F30C0F"/>
    <w:rsid w:val="00F314D6"/>
    <w:rsid w:val="00F32187"/>
    <w:rsid w:val="00F342FD"/>
    <w:rsid w:val="00F6216D"/>
    <w:rsid w:val="00F65618"/>
    <w:rsid w:val="00F916F0"/>
    <w:rsid w:val="00FC12B3"/>
    <w:rsid w:val="00FD1F4B"/>
    <w:rsid w:val="00FD4993"/>
    <w:rsid w:val="00FE0144"/>
    <w:rsid w:val="00FE4B98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D8"/>
  </w:style>
  <w:style w:type="paragraph" w:styleId="Overskrift1">
    <w:name w:val="heading 1"/>
    <w:basedOn w:val="Normal"/>
    <w:next w:val="Normal"/>
    <w:link w:val="Overskrift1Tegn"/>
    <w:uiPriority w:val="9"/>
    <w:qFormat/>
    <w:rsid w:val="00D42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2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2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22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2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22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03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61B3"/>
    <w:rPr>
      <w:color w:val="0000FF" w:themeColor="hyperlink"/>
      <w:u w:val="single"/>
    </w:rPr>
  </w:style>
  <w:style w:type="character" w:customStyle="1" w:styleId="text5">
    <w:name w:val="text5"/>
    <w:basedOn w:val="Standardskrifttypeiafsnit"/>
    <w:rsid w:val="009F1865"/>
  </w:style>
  <w:style w:type="paragraph" w:styleId="Sidehoved">
    <w:name w:val="header"/>
    <w:basedOn w:val="Normal"/>
    <w:link w:val="SidehovedTegn"/>
    <w:uiPriority w:val="99"/>
    <w:unhideWhenUsed/>
    <w:rsid w:val="008830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3019"/>
  </w:style>
  <w:style w:type="paragraph" w:styleId="Sidefod">
    <w:name w:val="footer"/>
    <w:basedOn w:val="Normal"/>
    <w:link w:val="SidefodTegn"/>
    <w:uiPriority w:val="99"/>
    <w:unhideWhenUsed/>
    <w:rsid w:val="008830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30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97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97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42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2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422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2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2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D42266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D42266"/>
    <w:rPr>
      <w:i/>
      <w:iCs/>
    </w:rPr>
  </w:style>
  <w:style w:type="character" w:styleId="Strk">
    <w:name w:val="Strong"/>
    <w:basedOn w:val="Standardskrifttypeiafsnit"/>
    <w:uiPriority w:val="22"/>
    <w:qFormat/>
    <w:rsid w:val="00D42266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D42266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22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2266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42266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4226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42266"/>
    <w:rPr>
      <w:b/>
      <w:bCs/>
      <w:smallCaps/>
      <w:spacing w:val="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42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42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422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422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D8"/>
  </w:style>
  <w:style w:type="paragraph" w:styleId="Overskrift1">
    <w:name w:val="heading 1"/>
    <w:basedOn w:val="Normal"/>
    <w:next w:val="Normal"/>
    <w:link w:val="Overskrift1Tegn"/>
    <w:uiPriority w:val="9"/>
    <w:qFormat/>
    <w:rsid w:val="00D42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2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2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22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2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22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03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61B3"/>
    <w:rPr>
      <w:color w:val="0000FF" w:themeColor="hyperlink"/>
      <w:u w:val="single"/>
    </w:rPr>
  </w:style>
  <w:style w:type="character" w:customStyle="1" w:styleId="text5">
    <w:name w:val="text5"/>
    <w:basedOn w:val="Standardskrifttypeiafsnit"/>
    <w:rsid w:val="009F1865"/>
  </w:style>
  <w:style w:type="paragraph" w:styleId="Sidehoved">
    <w:name w:val="header"/>
    <w:basedOn w:val="Normal"/>
    <w:link w:val="SidehovedTegn"/>
    <w:uiPriority w:val="99"/>
    <w:unhideWhenUsed/>
    <w:rsid w:val="008830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3019"/>
  </w:style>
  <w:style w:type="paragraph" w:styleId="Sidefod">
    <w:name w:val="footer"/>
    <w:basedOn w:val="Normal"/>
    <w:link w:val="SidefodTegn"/>
    <w:uiPriority w:val="99"/>
    <w:unhideWhenUsed/>
    <w:rsid w:val="008830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30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97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97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42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2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422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2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2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D42266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D42266"/>
    <w:rPr>
      <w:i/>
      <w:iCs/>
    </w:rPr>
  </w:style>
  <w:style w:type="character" w:styleId="Strk">
    <w:name w:val="Strong"/>
    <w:basedOn w:val="Standardskrifttypeiafsnit"/>
    <w:uiPriority w:val="22"/>
    <w:qFormat/>
    <w:rsid w:val="00D42266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D42266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22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2266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42266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4226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42266"/>
    <w:rPr>
      <w:b/>
      <w:bCs/>
      <w:smallCaps/>
      <w:spacing w:val="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42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42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422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422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1E3F-4A43-41BF-9F37-0DA004FC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Dit firmanavn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 brugernavn</dc:creator>
  <cp:lastModifiedBy>Bruger</cp:lastModifiedBy>
  <cp:revision>4</cp:revision>
  <cp:lastPrinted>2018-12-17T07:54:00Z</cp:lastPrinted>
  <dcterms:created xsi:type="dcterms:W3CDTF">2019-04-23T08:33:00Z</dcterms:created>
  <dcterms:modified xsi:type="dcterms:W3CDTF">2019-04-23T08:34:00Z</dcterms:modified>
</cp:coreProperties>
</file>